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bookmarkStart w:id="0" w:name="OLE_LINK1"/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该篇帖子分享未成年人申请业余无线电台呼号的流程（以手台为例），仅供参考用。</w:t>
      </w:r>
    </w:p>
    <w:p>
      <w:pP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555555"/>
          <w:spacing w:val="0"/>
          <w:sz w:val="27"/>
          <w:szCs w:val="27"/>
          <w:shd w:val="clear" w:fill="FFFFFF"/>
        </w:rPr>
        <w:t>整理人：BG7KDF</w:t>
      </w:r>
    </w:p>
    <w:p>
      <w:pPr>
        <w:numPr>
          <w:ilvl w:val="0"/>
          <w:numId w:val="1"/>
        </w:numPr>
        <w:rPr>
          <w:rFonts w:hint="eastAsia" w:ascii="方正小标宋简体" w:hAnsi="方正小标宋简体" w:eastAsia="方正小标宋简体" w:cs="方正小标宋简体"/>
          <w:sz w:val="24"/>
          <w:szCs w:val="32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sz w:val="24"/>
          <w:szCs w:val="32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准备资料：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申请人（未成年人）的身份证正反面扫描件，PDF文件格式；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监护人（一名即可）的身份证正反面扫描件，PDF文件格式；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证明申请人和监护人关系的文件，申请人和监护人均在一个户口簿上的，请准备好户口簿户主页、申请人页、监护人页的扫描件，PDF文件格式；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无论第3条符合与否，都准备好孩子出生证扫描件，PDF文件格式。</w:t>
      </w:r>
    </w:p>
    <w:p>
      <w:pPr>
        <w:numPr>
          <w:ilvl w:val="0"/>
          <w:numId w:val="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在手机应用商城搜索“智谱”APP（截图如下），查询自己的“业余无线电台操作技术能力验证证书”即操作证编号。（已经拿到证件的直接看证件上的编号即可，可以忽略这个步骤，如果证件尚未收到，就用该办法查询）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打开“智谱”APP</w:t>
      </w:r>
    </w:p>
    <w:p>
      <w:pPr>
        <w:numPr>
          <w:ilvl w:val="0"/>
          <w:numId w:val="0"/>
        </w:numPr>
        <w:ind w:leftChars="0"/>
        <w:rPr>
          <w:rFonts w:hint="eastAsia" w:eastAsiaTheme="minorEastAsia"/>
          <w:lang w:val="en-US" w:eastAsia="zh-CN"/>
        </w:rPr>
      </w:pPr>
      <w:r>
        <w:drawing>
          <wp:inline distT="0" distB="0" distL="114300" distR="114300">
            <wp:extent cx="1440180" cy="2772410"/>
            <wp:effectExtent l="0" t="0" r="762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277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首页底部有个“特别入口”的按键，进入</w:t>
      </w:r>
    </w:p>
    <w:p>
      <w:pPr>
        <w:numPr>
          <w:ilvl w:val="0"/>
          <w:numId w:val="0"/>
        </w:numPr>
        <w:ind w:left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1440180" cy="2980690"/>
            <wp:effectExtent l="0" t="0" r="7620" b="635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numPr>
          <w:ilvl w:val="0"/>
          <w:numId w:val="3"/>
        </w:numPr>
        <w:ind w:left="425" w:leftChars="0" w:hanging="425" w:firstLineChars="0"/>
        <w:rPr>
          <w:rFonts w:hint="default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如图进行选择后，点击进入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1440180" cy="2896235"/>
            <wp:effectExtent l="0" t="0" r="7620" b="14605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289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numPr>
          <w:ilvl w:val="0"/>
          <w:numId w:val="3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点击“信息查询”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1440180" cy="2924810"/>
            <wp:effectExtent l="0" t="0" r="7620" b="1270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292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numPr>
          <w:ilvl w:val="0"/>
          <w:numId w:val="3"/>
        </w:numPr>
        <w:ind w:left="425" w:leftChars="0" w:hanging="425" w:firstLineChars="0"/>
        <w:rPr>
          <w:rFonts w:hint="default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在“姓名”栏和“身份证件ID”栏输入后，即可查询到自己的操作证编号，然后记住这个号码。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1440180" cy="2773045"/>
            <wp:effectExtent l="0" t="0" r="7620" b="63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277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widowControl w:val="0"/>
        <w:numPr>
          <w:ilvl w:val="0"/>
          <w:numId w:val="4"/>
        </w:numPr>
        <w:ind w:left="420" w:leftChars="0" w:hanging="420" w:firstLineChars="0"/>
        <w:jc w:val="both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有操作证的直接用圈内的编号即可。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2550795" cy="1633220"/>
            <wp:effectExtent l="0" t="0" r="9525" b="1270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0795" cy="16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bookmarkEnd w:id="0"/>
    <w:p>
      <w:pPr>
        <w:widowControl w:val="0"/>
        <w:numPr>
          <w:ilvl w:val="0"/>
          <w:numId w:val="0"/>
        </w:numPr>
        <w:jc w:val="both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numPr>
          <w:ilvl w:val="0"/>
          <w:numId w:val="1"/>
        </w:numPr>
        <w:rPr>
          <w:rFonts w:hint="eastAsia" w:ascii="方正小标宋简体" w:hAnsi="方正小标宋简体" w:eastAsia="方正小标宋简体" w:cs="方正小标宋简体"/>
          <w:sz w:val="24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sz w:val="24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在线获取申请表操作。</w:t>
      </w:r>
    </w:p>
    <w:p>
      <w:pPr>
        <w:widowControl w:val="0"/>
        <w:numPr>
          <w:ilvl w:val="0"/>
          <w:numId w:val="5"/>
        </w:numPr>
        <w:ind w:left="425" w:leftChars="0" w:hanging="425" w:firstLineChars="0"/>
        <w:jc w:val="both"/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打开网站：</w:t>
      </w: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fldChar w:fldCharType="begin"/>
      </w: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instrText xml:space="preserve"> HYPERLINK "http://www.gdradio.gd.gov.cn:18084/RsApply/" </w:instrText>
      </w: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fldChar w:fldCharType="separate"/>
      </w:r>
      <w:r>
        <w:rPr>
          <w:rStyle w:val="4"/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http://www.gdradio.gd.gov.cn:18084/RsApply/</w:t>
      </w: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fldChar w:fldCharType="end"/>
      </w:r>
    </w:p>
    <w:p>
      <w:pPr>
        <w:widowControl w:val="0"/>
        <w:numPr>
          <w:ilvl w:val="0"/>
          <w:numId w:val="0"/>
        </w:numPr>
        <w:jc w:val="both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如果是第一次登录，会跳转到广东政务服务网，此时让申请人，即未成年人自己刷脸登录即可。如果有账号密码也可以直接登录，建议申请人自己刷脸登录，后面的步骤还需要这个操</w:t>
      </w: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作。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鼠标移动至网站右上角“申请表录入”处，即出现一个清单，选择最后一个选项“业余无线电台设置、使用申请表”，如下图：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5263515" cy="2272665"/>
            <wp:effectExtent l="0" t="0" r="9525" b="1333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widowControl w:val="0"/>
        <w:numPr>
          <w:ilvl w:val="0"/>
          <w:numId w:val="6"/>
        </w:numPr>
        <w:ind w:left="420" w:leftChars="0" w:hanging="420" w:firstLineChars="0"/>
        <w:jc w:val="both"/>
        <w:rPr>
          <w:rFonts w:hint="eastAsia" w:ascii="方正小标宋简体" w:hAnsi="方正小标宋简体" w:eastAsia="方正小标宋简体" w:cs="方正小标宋简体"/>
          <w:u w:val="singl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u w:val="singl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  <w:t>强烈建议按照这个步骤，填写在线表格，不要在广东政务服务网里直接下载excel表格填写，因为在线填写能够校验内容，保证内容符合申请的合规性。</w:t>
      </w:r>
    </w:p>
    <w:p>
      <w:pPr>
        <w:widowControl w:val="0"/>
        <w:numPr>
          <w:ilvl w:val="0"/>
          <w:numId w:val="0"/>
        </w:numPr>
        <w:ind w:leftChars="0"/>
        <w:jc w:val="both"/>
        <w:rPr>
          <w:rFonts w:hint="eastAsia" w:ascii="方正小标宋简体" w:hAnsi="方正小标宋简体" w:eastAsia="方正小标宋简体" w:cs="方正小标宋简体"/>
          <w:u w:val="single"/>
          <w:lang w:val="en-US" w:eastAsia="zh-CN"/>
          <w14:textFill>
            <w14:gradFill>
              <w14:gsLst>
                <w14:gs w14:pos="0">
                  <w14:srgbClr w14:val="E30000"/>
                </w14:gs>
                <w14:gs w14:pos="100000">
                  <w14:srgbClr w14:val="760303"/>
                </w14:gs>
              </w14:gsLst>
              <w14:lin w14:scaled="0"/>
            </w14:gradFill>
          </w14:textFill>
        </w:rPr>
      </w:pPr>
    </w:p>
    <w:p>
      <w:pPr>
        <w:widowControl w:val="0"/>
        <w:numPr>
          <w:ilvl w:val="0"/>
          <w:numId w:val="5"/>
        </w:numPr>
        <w:ind w:left="425" w:leftChars="0" w:hanging="425" w:firstLineChars="0"/>
        <w:jc w:val="both"/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填写表格（带</w:t>
      </w:r>
      <w:r>
        <w:rPr>
          <w:rFonts w:hint="eastAsia" w:ascii="方正小标宋简体" w:hAnsi="方正小标宋简体" w:eastAsia="方正小标宋简体" w:cs="方正小标宋简体"/>
          <w:b/>
          <w:bCs/>
          <w:color w:val="FF0000"/>
          <w:lang w:val="en-US" w:eastAsia="zh-CN"/>
        </w:rPr>
        <w:t>*</w:t>
      </w: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号部分为必填项）</w:t>
      </w:r>
    </w:p>
    <w:p>
      <w:pPr>
        <w:widowControl w:val="0"/>
        <w:numPr>
          <w:ilvl w:val="0"/>
          <w:numId w:val="0"/>
        </w:numPr>
        <w:ind w:leftChars="0"/>
        <w:jc w:val="both"/>
      </w:pPr>
    </w:p>
    <w:p>
      <w:pPr>
        <w:widowControl w:val="0"/>
        <w:numPr>
          <w:ilvl w:val="0"/>
          <w:numId w:val="7"/>
        </w:numPr>
        <w:ind w:left="0" w:leftChars="0" w:firstLine="420" w:firstLineChars="0"/>
        <w:jc w:val="both"/>
        <w:rPr>
          <w:rFonts w:hint="eastAsia" w:ascii="方正小标宋简体" w:hAnsi="方正小标宋简体" w:eastAsia="方正小标宋简体" w:cs="方正小标宋简体"/>
          <w:b/>
          <w:bCs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申请人基本信息</w:t>
      </w:r>
    </w:p>
    <w:p>
      <w:pPr>
        <w:widowControl w:val="0"/>
        <w:numPr>
          <w:ilvl w:val="0"/>
          <w:numId w:val="0"/>
        </w:numPr>
        <w:ind w:left="420" w:leftChars="0"/>
        <w:jc w:val="both"/>
        <w:rPr>
          <w:b/>
          <w:bCs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drawing>
          <wp:inline distT="0" distB="0" distL="114300" distR="114300">
            <wp:extent cx="5273675" cy="1733550"/>
            <wp:effectExtent l="0" t="0" r="14605" b="3810"/>
            <wp:docPr id="1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“申请人”，填写未成年人的姓名；</w:t>
      </w:r>
    </w:p>
    <w:p>
      <w:pPr>
        <w:numPr>
          <w:ilvl w:val="0"/>
          <w:numId w:val="8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“身份证明类型”，为下拉选择，拉开选择“S 中华人民共和国居民身份证”或者按实际情况选择即可，并在旁边的格子“号码”，填写证件号码；</w:t>
      </w:r>
    </w:p>
    <w:p>
      <w:pPr>
        <w:numPr>
          <w:ilvl w:val="0"/>
          <w:numId w:val="8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“联系人”栏，填写好监护人的相关信息，所有带*号的都要填；</w:t>
      </w:r>
    </w:p>
    <w:p>
      <w:pPr>
        <w:numPr>
          <w:ilvl w:val="0"/>
          <w:numId w:val="8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“技术负责人的手机号”设定为必填，可填写监护人手机号或未成年人自己的手机号；</w:t>
      </w:r>
    </w:p>
    <w:p>
      <w:pPr>
        <w:numPr>
          <w:ilvl w:val="0"/>
          <w:numId w:val="8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“申请人或技术负责人操作技术能力类别”，按照自己所持操作等级如实选择即可，并把刚才上述查询到的操作证编号填写在旁边的“编号”栏。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widowControl w:val="0"/>
        <w:numPr>
          <w:ilvl w:val="0"/>
          <w:numId w:val="7"/>
        </w:numPr>
        <w:ind w:left="0" w:leftChars="0" w:firstLine="420" w:firstLineChars="0"/>
        <w:jc w:val="both"/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业余无线电台基本信息</w:t>
      </w:r>
    </w:p>
    <w:p>
      <w:pPr>
        <w:widowControl w:val="0"/>
        <w:numPr>
          <w:ilvl w:val="0"/>
          <w:numId w:val="0"/>
        </w:numPr>
        <w:ind w:left="420" w:leftChars="0"/>
        <w:jc w:val="both"/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drawing>
          <wp:inline distT="0" distB="0" distL="114300" distR="114300">
            <wp:extent cx="5272405" cy="1155700"/>
            <wp:effectExtent l="0" t="0" r="635" b="2540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9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“台站名称”填写，个人业余电台；</w:t>
      </w:r>
    </w:p>
    <w:p>
      <w:pPr>
        <w:numPr>
          <w:ilvl w:val="0"/>
          <w:numId w:val="9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“申请类别”，选择新设；</w:t>
      </w:r>
    </w:p>
    <w:p>
      <w:pPr>
        <w:numPr>
          <w:ilvl w:val="0"/>
          <w:numId w:val="9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“使用方式”，选择背负或手持；</w:t>
      </w:r>
    </w:p>
    <w:p>
      <w:pPr>
        <w:numPr>
          <w:ilvl w:val="0"/>
          <w:numId w:val="9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“台站/设置区域”为下拉选择，选择自己常驻地，一般为家庭所在区域，旁边的空白栏可填写内容，如果日后需要带手台出门，包括出省参加活动等，建议写上“全国”这样的字眼；</w:t>
      </w:r>
    </w:p>
    <w:p>
      <w:pPr>
        <w:numPr>
          <w:ilvl w:val="0"/>
          <w:numId w:val="9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“地理坐标”和“车牌号码”均可以忽略不填；</w:t>
      </w:r>
    </w:p>
    <w:p>
      <w:pPr>
        <w:numPr>
          <w:ilvl w:val="0"/>
          <w:numId w:val="9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“电台种类”选择一般；</w:t>
      </w:r>
    </w:p>
    <w:p>
      <w:pPr>
        <w:numPr>
          <w:ilvl w:val="0"/>
          <w:numId w:val="9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“台站首次启用日期”为当前填表日期，“申请使用期限”，起点日期为当前填表日期，截至日期为最长五年，截止日期的具体日期比起点日期早一日，范例：2025年12月19日——2030年12月18日；</w:t>
      </w:r>
    </w:p>
    <w:p>
      <w:pPr>
        <w:numPr>
          <w:ilvl w:val="0"/>
          <w:numId w:val="9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“是否同时申请呼号”，选择是。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widowControl w:val="0"/>
        <w:numPr>
          <w:ilvl w:val="0"/>
          <w:numId w:val="7"/>
        </w:numPr>
        <w:ind w:left="0" w:leftChars="0" w:firstLine="420" w:firstLineChars="0"/>
        <w:jc w:val="both"/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业余无线电台基本参数</w:t>
      </w:r>
    </w:p>
    <w:p>
      <w:pPr>
        <w:widowControl w:val="0"/>
        <w:numPr>
          <w:ilvl w:val="0"/>
          <w:numId w:val="0"/>
        </w:numPr>
        <w:ind w:left="420" w:leftChars="0"/>
        <w:jc w:val="both"/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drawing>
          <wp:inline distT="0" distB="0" distL="114300" distR="114300">
            <wp:extent cx="5270500" cy="3072130"/>
            <wp:effectExtent l="0" t="0" r="2540" b="6350"/>
            <wp:docPr id="1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7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0"/>
        </w:numPr>
        <w:bidi w:val="0"/>
        <w:rPr>
          <w:rFonts w:hint="default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“发射设备型号核准代码”填写设备背面的CMIIT ID后面的代码，如下图所示：</w:t>
      </w:r>
    </w:p>
    <w:p>
      <w:pPr>
        <w:widowControl w:val="0"/>
        <w:numPr>
          <w:ilvl w:val="0"/>
          <w:numId w:val="0"/>
        </w:numPr>
        <w:ind w:leftChars="200"/>
        <w:jc w:val="both"/>
      </w:pPr>
      <w:r>
        <w:drawing>
          <wp:inline distT="0" distB="0" distL="114300" distR="114300">
            <wp:extent cx="2879725" cy="2658110"/>
            <wp:effectExtent l="0" t="0" r="635" b="8890"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200"/>
        <w:jc w:val="both"/>
      </w:pPr>
    </w:p>
    <w:p>
      <w:pPr>
        <w:widowControl w:val="0"/>
        <w:numPr>
          <w:ilvl w:val="0"/>
          <w:numId w:val="0"/>
        </w:numPr>
        <w:ind w:leftChars="200"/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10"/>
        </w:numPr>
        <w:ind w:left="0" w:leftChars="0" w:firstLine="422" w:firstLineChars="200"/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“设备出厂序列号”填写设备背面的S/N码，如下图所示：</w:t>
      </w:r>
    </w:p>
    <w:p>
      <w:pPr>
        <w:widowControl w:val="0"/>
        <w:numPr>
          <w:ilvl w:val="0"/>
          <w:numId w:val="0"/>
        </w:numPr>
        <w:ind w:leftChars="200"/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2520315" cy="1868170"/>
            <wp:effectExtent l="0" t="0" r="9525" b="6350"/>
            <wp:docPr id="1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20315" cy="186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widowControl w:val="0"/>
        <w:numPr>
          <w:ilvl w:val="0"/>
          <w:numId w:val="10"/>
        </w:numPr>
        <w:ind w:left="0" w:leftChars="0" w:firstLine="422" w:firstLineChars="200"/>
        <w:jc w:val="both"/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“占用宽带”，填12.5;（本篇以普通手台为例）</w:t>
      </w:r>
    </w:p>
    <w:p>
      <w:pPr>
        <w:widowControl w:val="0"/>
        <w:numPr>
          <w:ilvl w:val="0"/>
          <w:numId w:val="10"/>
        </w:numPr>
        <w:ind w:left="0" w:leftChars="0" w:firstLine="422" w:firstLineChars="200"/>
        <w:jc w:val="both"/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“天线增益”，填“2”；</w:t>
      </w:r>
    </w:p>
    <w:p>
      <w:pPr>
        <w:widowControl w:val="0"/>
        <w:numPr>
          <w:ilvl w:val="0"/>
          <w:numId w:val="10"/>
        </w:numPr>
        <w:ind w:left="0" w:leftChars="0" w:firstLine="422" w:firstLineChars="200"/>
        <w:jc w:val="both"/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“极化方式”是下拉菜单，选择V垂直线极化；</w:t>
      </w:r>
    </w:p>
    <w:p>
      <w:pPr>
        <w:widowControl w:val="0"/>
        <w:numPr>
          <w:ilvl w:val="0"/>
          <w:numId w:val="10"/>
        </w:numPr>
        <w:ind w:left="0" w:leftChars="0" w:firstLine="422" w:firstLineChars="200"/>
        <w:jc w:val="both"/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“天线距地高度”，忽略不填；</w:t>
      </w:r>
    </w:p>
    <w:p>
      <w:pPr>
        <w:widowControl w:val="0"/>
        <w:numPr>
          <w:ilvl w:val="0"/>
          <w:numId w:val="10"/>
        </w:numPr>
        <w:ind w:left="0" w:leftChars="0" w:firstLine="422" w:firstLineChars="200"/>
        <w:jc w:val="both"/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下面的大表格，“申请使用的频率”，可以看看自己的设备背面，有标注频率范围，如下图：</w:t>
      </w:r>
    </w:p>
    <w:p>
      <w:pPr>
        <w:widowControl w:val="0"/>
        <w:numPr>
          <w:ilvl w:val="0"/>
          <w:numId w:val="0"/>
        </w:numPr>
        <w:ind w:leftChars="200"/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drawing>
          <wp:inline distT="0" distB="0" distL="114300" distR="114300">
            <wp:extent cx="2879725" cy="1373505"/>
            <wp:effectExtent l="0" t="0" r="635" b="13335"/>
            <wp:docPr id="2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37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200"/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widowControl w:val="0"/>
        <w:numPr>
          <w:ilvl w:val="0"/>
          <w:numId w:val="11"/>
        </w:numPr>
        <w:ind w:left="420" w:leftChars="0" w:hanging="420" w:firstLineChars="0"/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以手台UV-K6为例，需要在工作频段（MHz）范围中，点选144-146和430-440*，并在“最大发射功率”栏，填写“5”，表示小于等于5W。</w:t>
      </w:r>
    </w:p>
    <w:p>
      <w:pPr>
        <w:widowControl w:val="0"/>
        <w:numPr>
          <w:ilvl w:val="0"/>
          <w:numId w:val="0"/>
        </w:numPr>
        <w:ind w:leftChars="200"/>
        <w:jc w:val="both"/>
      </w:pPr>
      <w:r>
        <w:drawing>
          <wp:inline distT="0" distB="0" distL="114300" distR="114300">
            <wp:extent cx="5265420" cy="836930"/>
            <wp:effectExtent l="0" t="0" r="7620" b="1270"/>
            <wp:docPr id="2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ind w:leftChars="200"/>
        <w:jc w:val="both"/>
      </w:pPr>
    </w:p>
    <w:p>
      <w:pPr>
        <w:widowControl w:val="0"/>
        <w:numPr>
          <w:ilvl w:val="0"/>
          <w:numId w:val="10"/>
        </w:numPr>
        <w:ind w:left="0" w:leftChars="0" w:firstLine="422" w:firstLineChars="200"/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“其他特别说明”栏填写：在国内旅游或研学时进行业余无线电通联</w:t>
      </w:r>
    </w:p>
    <w:p>
      <w:pPr>
        <w:widowControl w:val="0"/>
        <w:numPr>
          <w:ilvl w:val="0"/>
          <w:numId w:val="0"/>
        </w:numPr>
        <w:ind w:leftChars="200"/>
        <w:jc w:val="both"/>
      </w:pPr>
    </w:p>
    <w:p>
      <w:pPr>
        <w:widowControl w:val="0"/>
        <w:numPr>
          <w:ilvl w:val="0"/>
          <w:numId w:val="7"/>
        </w:numPr>
        <w:ind w:left="0" w:leftChars="0" w:firstLine="420" w:firstLineChars="0"/>
        <w:jc w:val="both"/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申请人承诺（签字处）：</w:t>
      </w:r>
    </w:p>
    <w:p>
      <w:pPr>
        <w:widowControl w:val="0"/>
        <w:numPr>
          <w:ilvl w:val="0"/>
          <w:numId w:val="0"/>
        </w:numPr>
        <w:ind w:leftChars="200"/>
        <w:jc w:val="both"/>
      </w:pPr>
      <w:r>
        <w:drawing>
          <wp:inline distT="0" distB="0" distL="114300" distR="114300">
            <wp:extent cx="5273675" cy="1800860"/>
            <wp:effectExtent l="0" t="0" r="14605" b="12700"/>
            <wp:docPr id="22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0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11"/>
        </w:numPr>
        <w:ind w:left="420" w:leftChars="0" w:hanging="420" w:firstLineChars="0"/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右下角签字处只需要在日期处下拉选择当前填表日期即可。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widowControl w:val="0"/>
        <w:numPr>
          <w:ilvl w:val="0"/>
          <w:numId w:val="7"/>
        </w:numPr>
        <w:ind w:left="0" w:leftChars="0" w:firstLine="420" w:firstLineChars="0"/>
        <w:jc w:val="both"/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校验、导出文件</w:t>
      </w:r>
    </w:p>
    <w:p>
      <w:pPr>
        <w:widowControl w:val="0"/>
        <w:numPr>
          <w:ilvl w:val="0"/>
          <w:numId w:val="0"/>
        </w:numPr>
        <w:jc w:val="both"/>
      </w:pP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093595" cy="789940"/>
            <wp:effectExtent l="0" t="0" r="9525" b="2540"/>
            <wp:docPr id="23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93595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点击“打印”按钮，会自动校验在线表格中所有已选择项、已填写处的合规与否，如遇到红色感叹号提示，请认真校对自己填写的内容是否准确无误，如没有任何提示即可通过校验，点击“打印”旁边的“导出EXCEL”按钮，即可导出一个EXCEL格式的申请表。EXCEL格式的文件保存好，另外打印一张纸质版，在表格最后一页右下角签字处，请监护人签字，并写上（代未成年人XXX签字）的字样，然后扫描保存为PDF格式的文件，文件名建议改为“业余无线电台设置、使用申请表（签字版）”留作资料上传时用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方正小标宋简体" w:hAnsi="方正小标宋简体" w:eastAsia="方正小标宋简体" w:cs="方正小标宋简体"/>
          <w:sz w:val="24"/>
          <w:szCs w:val="32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sz w:val="24"/>
          <w:szCs w:val="32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设备拍照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给自己的设备拍正面照和背面照（格式保存为JPG），因背面关键信息字体较小，建议用一张纸写清楚关键信息，一起拍照，范例如下：</w:t>
      </w:r>
    </w:p>
    <w:p>
      <w:pPr>
        <w:widowControl w:val="0"/>
        <w:numPr>
          <w:ilvl w:val="0"/>
          <w:numId w:val="0"/>
        </w:numPr>
        <w:jc w:val="both"/>
        <w:rPr>
          <w:rFonts w:hint="default" w:eastAsiaTheme="minor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drawing>
          <wp:inline distT="0" distB="0" distL="114300" distR="114300">
            <wp:extent cx="2210435" cy="3340735"/>
            <wp:effectExtent l="0" t="0" r="14605" b="12065"/>
            <wp:docPr id="2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10435" cy="33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</w:t>
      </w:r>
      <w:r>
        <w:drawing>
          <wp:inline distT="0" distB="0" distL="114300" distR="114300">
            <wp:extent cx="2178050" cy="3340100"/>
            <wp:effectExtent l="0" t="0" r="1270" b="12700"/>
            <wp:docPr id="2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9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78050" cy="334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numPr>
          <w:ilvl w:val="0"/>
          <w:numId w:val="1"/>
        </w:numPr>
        <w:rPr>
          <w:rFonts w:hint="eastAsia" w:ascii="方正小标宋简体" w:hAnsi="方正小标宋简体" w:eastAsia="方正小标宋简体" w:cs="方正小标宋简体"/>
          <w:sz w:val="24"/>
          <w:szCs w:val="32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sz w:val="24"/>
          <w:szCs w:val="32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申请跨省级区域设置使用无线电台执照的说明（非必要项，无需要请跳过该步骤）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如需要跨省区域设置、使用无线电台，如有跨省旅游、研学、比赛等需求，需要写一份《关于台址/设置区域设置为全国的说明书》说明。写好后，打印出来右下角监护人签字，并写上（代未成年人XXX签字）的字样，保存为PDF文件格式。范例如下：</w:t>
      </w:r>
    </w:p>
    <w:p>
      <w:pPr>
        <w:widowControl w:val="0"/>
        <w:numPr>
          <w:ilvl w:val="0"/>
          <w:numId w:val="0"/>
        </w:numPr>
        <w:jc w:val="both"/>
        <w:rPr>
          <w:rFonts w:hint="default" w:ascii="方正小标宋简体" w:hAnsi="方正小标宋简体" w:eastAsia="方正小标宋简体" w:cs="方正小标宋简体"/>
          <w:b w:val="0"/>
          <w:bCs w:val="0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drawing>
          <wp:inline distT="0" distB="0" distL="114300" distR="114300">
            <wp:extent cx="3183890" cy="2232025"/>
            <wp:effectExtent l="0" t="0" r="1270" b="8255"/>
            <wp:docPr id="26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0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83890" cy="223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numPr>
          <w:ilvl w:val="0"/>
          <w:numId w:val="1"/>
        </w:numPr>
        <w:rPr>
          <w:rFonts w:hint="default" w:ascii="方正小标宋简体" w:hAnsi="方正小标宋简体" w:eastAsia="方正小标宋简体" w:cs="方正小标宋简体"/>
          <w:sz w:val="24"/>
          <w:szCs w:val="32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sz w:val="24"/>
          <w:szCs w:val="32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上传资料</w:t>
      </w:r>
    </w:p>
    <w:p>
      <w:pPr>
        <w:numPr>
          <w:ilvl w:val="0"/>
          <w:numId w:val="1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打开网站https://www.gdzwfw.gov.cn/（广东政务服务网）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408170" cy="2457450"/>
            <wp:effectExtent l="0" t="0" r="1143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40817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numPr>
          <w:ilvl w:val="0"/>
          <w:numId w:val="1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注意圈起的地方，将行政区域切换为“深圳市”。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712970" cy="1489075"/>
            <wp:effectExtent l="0" t="0" r="11430" b="44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712970" cy="14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numPr>
          <w:ilvl w:val="0"/>
          <w:numId w:val="1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不要选择区级，保持市级，并直接选择“市工业和信息化局”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719320" cy="2235835"/>
            <wp:effectExtent l="0" t="0" r="508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719320" cy="223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numPr>
          <w:ilvl w:val="0"/>
          <w:numId w:val="1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页面进入后，选择“行政许可”。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547235" cy="2679065"/>
            <wp:effectExtent l="0" t="0" r="9525" b="317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47235" cy="267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widowControl w:val="0"/>
        <w:numPr>
          <w:ilvl w:val="0"/>
          <w:numId w:val="0"/>
        </w:numPr>
        <w:jc w:val="both"/>
      </w:pPr>
    </w:p>
    <w:p>
      <w:pPr>
        <w:numPr>
          <w:ilvl w:val="0"/>
          <w:numId w:val="1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看到无线电台（站）的设置、使用许可（新申请）左边的小加号“+”，点开后，会有各种新申请的项目，选择“业余无线电台（站）的设置使用和呼号指配审批（新申请）”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379595" cy="3290570"/>
            <wp:effectExtent l="0" t="0" r="9525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79595" cy="329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widowControl w:val="0"/>
        <w:numPr>
          <w:ilvl w:val="0"/>
          <w:numId w:val="0"/>
        </w:numPr>
        <w:jc w:val="both"/>
      </w:pPr>
    </w:p>
    <w:p>
      <w:pPr>
        <w:numPr>
          <w:ilvl w:val="0"/>
          <w:numId w:val="12"/>
        </w:numPr>
        <w:ind w:left="425" w:leftChars="0" w:hanging="425" w:firstLineChars="0"/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点击“在线办理”</w:t>
      </w:r>
    </w:p>
    <w:p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4448175" cy="2719705"/>
            <wp:effectExtent l="0" t="0" r="1905" b="8255"/>
            <wp:docPr id="27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271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both"/>
      </w:pPr>
    </w:p>
    <w:p>
      <w:pPr>
        <w:numPr>
          <w:ilvl w:val="0"/>
          <w:numId w:val="12"/>
        </w:numPr>
        <w:ind w:left="425" w:leftChars="0" w:hanging="425" w:firstLineChars="0"/>
        <w:rPr>
          <w:rFonts w:hint="default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微信扫描左侧二维码，并检查个人信息后，确认为申请人（未成年人）的信息后，请申请人（未成年人）人脸识别登录系统。并按照下面的步骤一步一步上传此前已经准备好的各种电子文件。</w:t>
      </w:r>
    </w:p>
    <w:p>
      <w:pPr>
        <w:numPr>
          <w:ilvl w:val="0"/>
          <w:numId w:val="0"/>
        </w:numPr>
        <w:ind w:leftChars="0"/>
      </w:pPr>
      <w:r>
        <w:rPr>
          <w:rFonts w:hint="eastAsia"/>
          <w:lang w:val="en-US" w:eastAsia="zh-CN"/>
        </w:rPr>
        <w:t xml:space="preserve">                  </w:t>
      </w:r>
      <w:r>
        <w:drawing>
          <wp:inline distT="0" distB="0" distL="114300" distR="114300">
            <wp:extent cx="2128520" cy="2251710"/>
            <wp:effectExtent l="0" t="0" r="5080" b="3810"/>
            <wp:docPr id="28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28520" cy="225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3514725" cy="1721485"/>
            <wp:effectExtent l="0" t="0" r="5715" b="635"/>
            <wp:docPr id="29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609465" cy="3192780"/>
            <wp:effectExtent l="0" t="0" r="8255" b="7620"/>
            <wp:docPr id="30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09465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725035" cy="3408680"/>
            <wp:effectExtent l="0" t="0" r="14605" b="5080"/>
            <wp:docPr id="31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725035" cy="340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3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上传两张设备照片，一张正面，一张背面（拍照要求看前面的范例）；</w:t>
      </w:r>
    </w:p>
    <w:p>
      <w:pPr>
        <w:numPr>
          <w:ilvl w:val="0"/>
          <w:numId w:val="13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上传EXCEL格式的申请表，即在线生成并保存的那张表格；</w:t>
      </w:r>
    </w:p>
    <w:p>
      <w:pPr>
        <w:numPr>
          <w:ilvl w:val="0"/>
          <w:numId w:val="13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上传申请人（未成年人）身份证正反面扫描件、监护人（其一）身份证正反面扫描件、户口簿相关页面扫描件、申请人（未成年人）出生证扫描件；</w:t>
      </w:r>
    </w:p>
    <w:p>
      <w:pPr>
        <w:numPr>
          <w:ilvl w:val="0"/>
          <w:numId w:val="13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上传申请表打印后签字扫描件；</w:t>
      </w:r>
    </w:p>
    <w:p>
      <w:pPr>
        <w:numPr>
          <w:ilvl w:val="0"/>
          <w:numId w:val="13"/>
        </w:numPr>
        <w:bidi w:val="0"/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上传区域设置为全国的说明书（如需要跨省区域设置、使用无线电台才准备，非必要项，有需要的写好了之后签字扫描上传，要求看前面的范例）。</w:t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2202180" cy="2017395"/>
            <wp:effectExtent l="0" t="0" r="7620" b="9525"/>
            <wp:docPr id="32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2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202180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14"/>
        </w:numPr>
        <w:ind w:left="420" w:leftChars="0" w:hanging="420" w:firstLineChars="0"/>
        <w:rPr>
          <w:rFonts w:hint="eastAsia" w:ascii="方正小标宋简体" w:hAnsi="方正小标宋简体" w:eastAsia="方正小标宋简体" w:cs="方正小标宋简体"/>
          <w:sz w:val="24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  <w:r>
        <w:rPr>
          <w:rFonts w:hint="eastAsia" w:ascii="方正小标宋简体" w:hAnsi="方正小标宋简体" w:eastAsia="方正小标宋简体" w:cs="方正小标宋简体"/>
          <w:sz w:val="24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  <w:t>上传时，同一个序号的资料一定上传在同一个文件夹里，确定再离开。然后再继续下一个序号的资料上传。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方正小标宋简体" w:hAnsi="方正小标宋简体" w:eastAsia="方正小标宋简体" w:cs="方正小标宋简体"/>
          <w:sz w:val="24"/>
          <w:szCs w:val="24"/>
          <w:lang w:val="en-US" w:eastAsia="zh-CN"/>
          <w14:textFill>
            <w14:gradFill>
              <w14:gsLst>
                <w14:gs w14:pos="0">
                  <w14:srgbClr w14:val="012D86"/>
                </w14:gs>
                <w14:gs w14:pos="100000">
                  <w14:srgbClr w14:val="0E2557"/>
                </w14:gs>
              </w14:gsLst>
              <w14:lin w14:scaled="0"/>
            </w14:gradFill>
          </w14:textFill>
        </w:rPr>
      </w:pP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3234055" cy="2512060"/>
            <wp:effectExtent l="0" t="0" r="12065" b="2540"/>
            <wp:docPr id="33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234055" cy="251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</w:pPr>
    </w:p>
    <w:p>
      <w:pPr>
        <w:numPr>
          <w:ilvl w:val="0"/>
          <w:numId w:val="0"/>
        </w:numPr>
        <w:ind w:leftChars="0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亲爱的HAM同好们：</w:t>
      </w:r>
    </w:p>
    <w:p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default" w:ascii="方正小标宋_GBK" w:hAnsi="方正小标宋_GBK" w:eastAsia="方正小标宋_GBK" w:cs="方正小标宋_GBK"/>
          <w:sz w:val="28"/>
          <w:szCs w:val="28"/>
          <w:lang w:val="en-US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</w:pPr>
      <w:r>
        <w:rPr>
          <w:rFonts w:hint="eastAsia" w:ascii="方正小标宋_GBK" w:hAnsi="方正小标宋_GBK" w:eastAsia="方正小标宋_GBK" w:cs="方正小标宋_GBK"/>
          <w:kern w:val="0"/>
          <w:sz w:val="28"/>
          <w:szCs w:val="28"/>
          <w:lang w:val="en-US" w:eastAsia="zh-CN" w:bidi="ar"/>
          <w14:textFill>
            <w14:gradFill>
              <w14:gsLst>
                <w14:gs w14:pos="0">
                  <w14:srgbClr w14:val="007BD3"/>
                </w14:gs>
                <w14:gs w14:pos="100000">
                  <w14:srgbClr w14:val="034373"/>
                </w14:gs>
              </w14:gsLst>
              <w14:lin w14:scaled="0"/>
            </w14:gradFill>
          </w14:textFill>
        </w:rPr>
        <w:t>让我们以电波为桥，以文字为媒，汇聚每一份智慧，传递每一份热爱，共同推动无线电文化的传承与发展，让更多人感受无线电世界的魅力。欢迎您的加入！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0DE7A0"/>
    <w:multiLevelType w:val="singleLevel"/>
    <w:tmpl w:val="900DE7A0"/>
    <w:lvl w:ilvl="0" w:tentative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>
    <w:nsid w:val="CA1332E2"/>
    <w:multiLevelType w:val="singleLevel"/>
    <w:tmpl w:val="CA1332E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E9B39BA4"/>
    <w:multiLevelType w:val="singleLevel"/>
    <w:tmpl w:val="E9B39BA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">
    <w:nsid w:val="FFAB6950"/>
    <w:multiLevelType w:val="singleLevel"/>
    <w:tmpl w:val="FFAB695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4">
    <w:nsid w:val="11F17790"/>
    <w:multiLevelType w:val="singleLevel"/>
    <w:tmpl w:val="11F17790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">
    <w:nsid w:val="1376F59B"/>
    <w:multiLevelType w:val="singleLevel"/>
    <w:tmpl w:val="1376F59B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1F454D00"/>
    <w:multiLevelType w:val="singleLevel"/>
    <w:tmpl w:val="1F454D00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7">
    <w:nsid w:val="24CC8A75"/>
    <w:multiLevelType w:val="singleLevel"/>
    <w:tmpl w:val="24CC8A7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8">
    <w:nsid w:val="32CCE33A"/>
    <w:multiLevelType w:val="singleLevel"/>
    <w:tmpl w:val="32CCE33A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9">
    <w:nsid w:val="3B8ECFFE"/>
    <w:multiLevelType w:val="singleLevel"/>
    <w:tmpl w:val="3B8ECFF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44833192"/>
    <w:multiLevelType w:val="singleLevel"/>
    <w:tmpl w:val="44833192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1">
    <w:nsid w:val="6D24C1FE"/>
    <w:multiLevelType w:val="singleLevel"/>
    <w:tmpl w:val="6D24C1F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2">
    <w:nsid w:val="78C9E352"/>
    <w:multiLevelType w:val="singleLevel"/>
    <w:tmpl w:val="78C9E35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3">
    <w:nsid w:val="7F8A4834"/>
    <w:multiLevelType w:val="singleLevel"/>
    <w:tmpl w:val="7F8A4834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4"/>
  </w:num>
  <w:num w:numId="5">
    <w:abstractNumId w:val="1"/>
  </w:num>
  <w:num w:numId="6">
    <w:abstractNumId w:val="10"/>
  </w:num>
  <w:num w:numId="7">
    <w:abstractNumId w:val="0"/>
  </w:num>
  <w:num w:numId="8">
    <w:abstractNumId w:val="2"/>
  </w:num>
  <w:num w:numId="9">
    <w:abstractNumId w:val="7"/>
  </w:num>
  <w:num w:numId="10">
    <w:abstractNumId w:val="5"/>
  </w:num>
  <w:num w:numId="11">
    <w:abstractNumId w:val="6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9354B"/>
    <w:rsid w:val="022520D6"/>
    <w:rsid w:val="09EB76A9"/>
    <w:rsid w:val="0A085D81"/>
    <w:rsid w:val="0E157728"/>
    <w:rsid w:val="108D2A4C"/>
    <w:rsid w:val="10D730EC"/>
    <w:rsid w:val="13932DB5"/>
    <w:rsid w:val="163F12B9"/>
    <w:rsid w:val="16CC5916"/>
    <w:rsid w:val="16E37E1B"/>
    <w:rsid w:val="194728CD"/>
    <w:rsid w:val="1DA91A6B"/>
    <w:rsid w:val="1FA34BCC"/>
    <w:rsid w:val="1FD06747"/>
    <w:rsid w:val="20695861"/>
    <w:rsid w:val="21207C6F"/>
    <w:rsid w:val="278E54D7"/>
    <w:rsid w:val="27C61EB8"/>
    <w:rsid w:val="2D704DAA"/>
    <w:rsid w:val="30A722E1"/>
    <w:rsid w:val="30B73220"/>
    <w:rsid w:val="32704D03"/>
    <w:rsid w:val="33070BFE"/>
    <w:rsid w:val="37720B43"/>
    <w:rsid w:val="37930C3B"/>
    <w:rsid w:val="39BC0C65"/>
    <w:rsid w:val="3B051516"/>
    <w:rsid w:val="3D5C79B8"/>
    <w:rsid w:val="3DED69DB"/>
    <w:rsid w:val="3F852345"/>
    <w:rsid w:val="40622FC0"/>
    <w:rsid w:val="47EB2427"/>
    <w:rsid w:val="4CB55F4A"/>
    <w:rsid w:val="4ECB3051"/>
    <w:rsid w:val="52BA11A6"/>
    <w:rsid w:val="54400D20"/>
    <w:rsid w:val="598F197B"/>
    <w:rsid w:val="5B54086E"/>
    <w:rsid w:val="5C0F5EF4"/>
    <w:rsid w:val="5CF25056"/>
    <w:rsid w:val="5F2C47D1"/>
    <w:rsid w:val="5FE96C31"/>
    <w:rsid w:val="620817D1"/>
    <w:rsid w:val="63903465"/>
    <w:rsid w:val="6E8B036B"/>
    <w:rsid w:val="741C6C40"/>
    <w:rsid w:val="772C54D2"/>
    <w:rsid w:val="7DEE35CB"/>
    <w:rsid w:val="7DF44176"/>
    <w:rsid w:val="7E8F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6" Type="http://schemas.openxmlformats.org/officeDocument/2006/relationships/fontTable" Target="fontTable.xml"/><Relationship Id="rId35" Type="http://schemas.openxmlformats.org/officeDocument/2006/relationships/numbering" Target="numbering.xml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2025-12-18T14:08:00Z</dcterms:created>
  <dc:creator>Administrator</dc:creator>
  <cp:lastModifiedBy>Administrator</cp:lastModifiedBy>
  <dcterms:modified xsi:type="dcterms:W3CDTF">2025-12-23T04:29:38Z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F3ED5F023F2F4BD8ADAF25496C11BC15</vt:lpwstr>
  </property>
</Properties>
</file>